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1C200">
      <w:pPr>
        <w:widowControl/>
        <w:snapToGrid w:val="0"/>
        <w:spacing w:line="360" w:lineRule="auto"/>
        <w:jc w:val="center"/>
        <w:rPr>
          <w:rFonts w:hint="eastAsia" w:ascii="宋体" w:hAnsi="宋体"/>
          <w:b/>
          <w:bCs/>
          <w:sz w:val="30"/>
        </w:rPr>
      </w:pPr>
      <w:r>
        <w:rPr>
          <w:rFonts w:hint="eastAsia" w:ascii="宋体" w:hAnsi="宋体"/>
          <w:b/>
          <w:bCs/>
          <w:sz w:val="30"/>
        </w:rPr>
        <w:t xml:space="preserve">  个人自愿放弃参加大学生城镇居民基本医疗保险确认书</w:t>
      </w:r>
    </w:p>
    <w:p w14:paraId="7B5DC0AB">
      <w:pPr>
        <w:widowControl/>
        <w:snapToGrid w:val="0"/>
        <w:spacing w:line="360" w:lineRule="auto"/>
        <w:jc w:val="left"/>
        <w:rPr>
          <w:rFonts w:hint="eastAsia" w:ascii="宋体" w:hAnsi="宋体"/>
          <w:b/>
          <w:bCs/>
          <w:sz w:val="30"/>
        </w:rPr>
      </w:pPr>
      <w:r>
        <w:rPr>
          <w:rFonts w:hint="eastAsia" w:ascii="宋体" w:hAnsi="宋体" w:cs="Arial"/>
          <w:color w:val="000000"/>
          <w:spacing w:val="8"/>
          <w:kern w:val="0"/>
          <w:szCs w:val="21"/>
        </w:rPr>
        <w:t>_________</w:t>
      </w:r>
      <w:r>
        <w:rPr>
          <w:rFonts w:hint="eastAsia" w:ascii="宋体" w:hAnsi="宋体"/>
          <w:b/>
          <w:bCs/>
          <w:sz w:val="30"/>
        </w:rPr>
        <w:t>同学：</w:t>
      </w:r>
    </w:p>
    <w:p w14:paraId="0C86ADC1">
      <w:pPr>
        <w:widowControl/>
        <w:snapToGrid w:val="0"/>
        <w:spacing w:line="360" w:lineRule="auto"/>
        <w:ind w:firstLine="452" w:firstLineChars="200"/>
        <w:jc w:val="left"/>
        <w:rPr>
          <w:rFonts w:hint="eastAsia" w:ascii="宋体" w:hAnsi="宋体" w:cs="Arial"/>
          <w:color w:val="000000"/>
          <w:spacing w:val="8"/>
          <w:kern w:val="0"/>
          <w:szCs w:val="21"/>
        </w:rPr>
      </w:pPr>
      <w:r>
        <w:rPr>
          <w:rFonts w:hint="eastAsia" w:ascii="宋体" w:hAnsi="宋体" w:cs="Arial"/>
          <w:color w:val="000000"/>
          <w:spacing w:val="8"/>
          <w:kern w:val="0"/>
          <w:szCs w:val="21"/>
        </w:rPr>
        <w:t>根据《省政府办公厅关于将大学生纳入城镇居民基本医疗保险的实施意见》、《市政府办公厅关于在宁高校大学生参加城镇居民基本医疗保险的实施意见》等文件精神，我校大学生参加城镇居民基本医疗保险工作已启动。为确保该项工作的严肃性，对于个人自愿放弃参加大学生城镇居民医保者，以填写《个人自愿放弃参加大学生城镇居民基本医疗保险确认书》的形式确认上报。在确认前，请先阅读根据上述文件精神及《南京中医药大学学生参加城镇居民基本医疗保险实施办法》（试行）归纳的主要内容（详细内容参见《南京中医药大学学生参加城镇居民基本医疗保险实施办法》（试行））：</w:t>
      </w:r>
    </w:p>
    <w:p w14:paraId="504BA7E4">
      <w:pPr>
        <w:widowControl/>
        <w:snapToGrid w:val="0"/>
        <w:spacing w:line="360" w:lineRule="auto"/>
        <w:jc w:val="left"/>
        <w:rPr>
          <w:rFonts w:hint="eastAsia" w:ascii="宋体" w:hAnsi="宋体" w:cs="Arial"/>
          <w:color w:val="000000"/>
          <w:spacing w:val="8"/>
          <w:kern w:val="0"/>
          <w:szCs w:val="21"/>
        </w:rPr>
      </w:pPr>
      <w:r>
        <w:rPr>
          <w:rFonts w:hint="eastAsia" w:ascii="宋体" w:hAnsi="宋体" w:cs="Arial"/>
          <w:color w:val="000000"/>
          <w:spacing w:val="8"/>
          <w:kern w:val="0"/>
          <w:szCs w:val="21"/>
        </w:rPr>
        <w:t xml:space="preserve">   </w:t>
      </w:r>
      <w:r>
        <w:rPr>
          <w:rFonts w:ascii="宋体" w:hAnsi="宋体" w:cs="Arial"/>
          <w:color w:val="000000"/>
          <w:spacing w:val="8"/>
          <w:kern w:val="0"/>
          <w:szCs w:val="21"/>
        </w:rPr>
        <w:t xml:space="preserve"> </w:t>
      </w:r>
      <w:r>
        <w:rPr>
          <w:rFonts w:hint="eastAsia" w:ascii="宋体" w:hAnsi="宋体" w:cs="Arial"/>
          <w:color w:val="000000"/>
          <w:spacing w:val="8"/>
          <w:kern w:val="0"/>
          <w:szCs w:val="21"/>
        </w:rPr>
        <w:t>1.我校（翰林学院泰州校区按属地化参保原则参加泰州市居民医保）各类全日制本专科学生、非定向研究生（以下统称“大学生”），均需参加南京市城镇居民基本医疗保险（以下简称“居民医保”）。</w:t>
      </w:r>
    </w:p>
    <w:p w14:paraId="1EF66912">
      <w:pPr>
        <w:widowControl/>
        <w:spacing w:line="360" w:lineRule="auto"/>
        <w:jc w:val="left"/>
        <w:rPr>
          <w:rFonts w:hint="eastAsia" w:ascii="宋体" w:hAnsi="宋体" w:cs="Arial"/>
          <w:color w:val="000000"/>
          <w:spacing w:val="8"/>
          <w:kern w:val="0"/>
          <w:szCs w:val="21"/>
        </w:rPr>
      </w:pPr>
      <w:r>
        <w:rPr>
          <w:rFonts w:hint="eastAsia" w:ascii="宋体" w:hAnsi="宋体" w:cs="Arial"/>
          <w:color w:val="000000"/>
          <w:spacing w:val="8"/>
          <w:kern w:val="0"/>
          <w:szCs w:val="21"/>
        </w:rPr>
        <w:t xml:space="preserve">  </w:t>
      </w:r>
      <w:r>
        <w:rPr>
          <w:rFonts w:ascii="宋体" w:hAnsi="宋体" w:cs="Arial"/>
          <w:color w:val="000000"/>
          <w:spacing w:val="8"/>
          <w:kern w:val="0"/>
          <w:szCs w:val="21"/>
        </w:rPr>
        <w:t xml:space="preserve"> </w:t>
      </w:r>
      <w:r>
        <w:rPr>
          <w:rFonts w:hint="eastAsia" w:ascii="宋体" w:hAnsi="宋体" w:cs="Arial"/>
          <w:color w:val="000000"/>
          <w:spacing w:val="8"/>
          <w:kern w:val="0"/>
          <w:szCs w:val="21"/>
        </w:rPr>
        <w:t xml:space="preserve"> 2.目前筹资标准为每学年94</w:t>
      </w:r>
      <w:r>
        <w:rPr>
          <w:rFonts w:ascii="宋体" w:hAnsi="宋体" w:cs="Arial"/>
          <w:color w:val="000000"/>
          <w:spacing w:val="8"/>
          <w:kern w:val="0"/>
          <w:szCs w:val="21"/>
        </w:rPr>
        <w:t>0</w:t>
      </w:r>
      <w:r>
        <w:rPr>
          <w:rFonts w:hint="eastAsia" w:ascii="宋体" w:hAnsi="宋体" w:cs="Arial"/>
          <w:color w:val="000000"/>
          <w:spacing w:val="8"/>
          <w:kern w:val="0"/>
          <w:szCs w:val="21"/>
        </w:rPr>
        <w:t>元/人，其中政府补助710元/人，个人缴纳</w:t>
      </w:r>
      <w:r>
        <w:rPr>
          <w:rFonts w:ascii="宋体" w:hAnsi="宋体" w:cs="Arial"/>
          <w:color w:val="000000"/>
          <w:spacing w:val="8"/>
          <w:kern w:val="0"/>
          <w:szCs w:val="21"/>
        </w:rPr>
        <w:t>2</w:t>
      </w:r>
      <w:r>
        <w:rPr>
          <w:rFonts w:hint="eastAsia" w:ascii="宋体" w:hAnsi="宋体" w:cs="Arial"/>
          <w:color w:val="000000"/>
          <w:spacing w:val="8"/>
          <w:kern w:val="0"/>
          <w:szCs w:val="21"/>
        </w:rPr>
        <w:t>30元/人。大学生个人缴费原则上由大学生本人和家庭负担。</w:t>
      </w:r>
    </w:p>
    <w:p w14:paraId="3EC98146">
      <w:pPr>
        <w:widowControl/>
        <w:snapToGrid w:val="0"/>
        <w:spacing w:line="360" w:lineRule="auto"/>
        <w:jc w:val="left"/>
        <w:rPr>
          <w:rFonts w:ascii="宋体" w:hAnsi="宋体" w:cs="Arial"/>
          <w:color w:val="000000"/>
          <w:spacing w:val="8"/>
          <w:kern w:val="0"/>
          <w:szCs w:val="21"/>
        </w:rPr>
      </w:pPr>
      <w:r>
        <w:rPr>
          <w:rFonts w:hint="eastAsia" w:ascii="宋体" w:hAnsi="宋体" w:cs="Arial"/>
          <w:color w:val="000000"/>
          <w:spacing w:val="8"/>
          <w:kern w:val="0"/>
          <w:szCs w:val="21"/>
        </w:rPr>
        <w:t xml:space="preserve">  </w:t>
      </w:r>
      <w:r>
        <w:rPr>
          <w:rFonts w:ascii="宋体" w:hAnsi="宋体" w:cs="Arial"/>
          <w:color w:val="000000"/>
          <w:spacing w:val="8"/>
          <w:kern w:val="0"/>
          <w:szCs w:val="21"/>
        </w:rPr>
        <w:t xml:space="preserve"> </w:t>
      </w:r>
      <w:r>
        <w:rPr>
          <w:rFonts w:hint="eastAsia" w:ascii="宋体" w:hAnsi="宋体" w:cs="Arial"/>
          <w:color w:val="000000"/>
          <w:spacing w:val="8"/>
          <w:kern w:val="0"/>
          <w:szCs w:val="21"/>
        </w:rPr>
        <w:t xml:space="preserve"> 3.</w:t>
      </w:r>
      <w:r>
        <w:rPr>
          <w:rFonts w:ascii="宋体" w:hAnsi="宋体" w:cs="Arial"/>
          <w:color w:val="000000"/>
          <w:spacing w:val="8"/>
          <w:kern w:val="0"/>
          <w:szCs w:val="21"/>
        </w:rPr>
        <w:t>大学生参加居民医保，</w:t>
      </w:r>
      <w:r>
        <w:rPr>
          <w:rFonts w:hint="eastAsia" w:ascii="宋体" w:hAnsi="宋体" w:cs="Arial"/>
          <w:color w:val="000000"/>
          <w:spacing w:val="8"/>
          <w:kern w:val="0"/>
          <w:szCs w:val="21"/>
        </w:rPr>
        <w:t>按学制一次性收取保费，</w:t>
      </w:r>
      <w:r>
        <w:rPr>
          <w:rFonts w:ascii="宋体" w:hAnsi="宋体" w:cs="Arial"/>
          <w:color w:val="000000"/>
          <w:spacing w:val="8"/>
          <w:kern w:val="0"/>
          <w:szCs w:val="21"/>
        </w:rPr>
        <w:t>保障范围和待遇</w:t>
      </w:r>
      <w:r>
        <w:rPr>
          <w:rFonts w:hint="eastAsia" w:ascii="宋体" w:hAnsi="宋体" w:cs="Arial"/>
          <w:color w:val="000000"/>
          <w:spacing w:val="8"/>
          <w:kern w:val="0"/>
          <w:szCs w:val="21"/>
        </w:rPr>
        <w:t>水平</w:t>
      </w:r>
      <w:r>
        <w:rPr>
          <w:rFonts w:ascii="宋体" w:hAnsi="宋体" w:cs="Arial"/>
          <w:color w:val="000000"/>
          <w:spacing w:val="8"/>
          <w:kern w:val="0"/>
          <w:szCs w:val="21"/>
        </w:rPr>
        <w:t>不低于</w:t>
      </w:r>
      <w:r>
        <w:rPr>
          <w:rFonts w:hint="eastAsia" w:ascii="宋体" w:hAnsi="宋体" w:cs="Arial"/>
          <w:color w:val="000000"/>
          <w:spacing w:val="8"/>
          <w:kern w:val="0"/>
          <w:szCs w:val="21"/>
        </w:rPr>
        <w:t>南京</w:t>
      </w:r>
      <w:r>
        <w:rPr>
          <w:rFonts w:ascii="宋体" w:hAnsi="宋体" w:cs="Arial"/>
          <w:color w:val="000000"/>
          <w:spacing w:val="8"/>
          <w:kern w:val="0"/>
          <w:szCs w:val="21"/>
        </w:rPr>
        <w:t>市居民医保学生儿童</w:t>
      </w:r>
      <w:r>
        <w:rPr>
          <w:rFonts w:hint="eastAsia" w:ascii="宋体" w:hAnsi="宋体" w:cs="Arial"/>
          <w:color w:val="000000"/>
          <w:spacing w:val="8"/>
          <w:kern w:val="0"/>
          <w:szCs w:val="21"/>
        </w:rPr>
        <w:t>的</w:t>
      </w:r>
      <w:r>
        <w:rPr>
          <w:rFonts w:ascii="宋体" w:hAnsi="宋体" w:cs="Arial"/>
          <w:color w:val="000000"/>
          <w:spacing w:val="8"/>
          <w:kern w:val="0"/>
          <w:szCs w:val="21"/>
        </w:rPr>
        <w:t>保障范围和待遇</w:t>
      </w:r>
      <w:r>
        <w:rPr>
          <w:rFonts w:hint="eastAsia" w:ascii="宋体" w:hAnsi="宋体" w:cs="Arial"/>
          <w:color w:val="000000"/>
          <w:spacing w:val="8"/>
          <w:kern w:val="0"/>
          <w:szCs w:val="21"/>
        </w:rPr>
        <w:t>水平</w:t>
      </w:r>
      <w:r>
        <w:rPr>
          <w:rFonts w:ascii="宋体" w:hAnsi="宋体" w:cs="Arial"/>
          <w:color w:val="000000"/>
          <w:spacing w:val="8"/>
          <w:kern w:val="0"/>
          <w:szCs w:val="21"/>
        </w:rPr>
        <w:t xml:space="preserve">。 </w:t>
      </w:r>
    </w:p>
    <w:p w14:paraId="54158040">
      <w:pPr>
        <w:widowControl/>
        <w:snapToGrid w:val="0"/>
        <w:spacing w:line="360" w:lineRule="auto"/>
        <w:ind w:firstLine="452" w:firstLineChars="200"/>
        <w:jc w:val="left"/>
        <w:rPr>
          <w:rFonts w:ascii="宋体" w:hAnsi="宋体" w:cs="Arial"/>
          <w:color w:val="000000"/>
          <w:spacing w:val="8"/>
          <w:kern w:val="0"/>
          <w:szCs w:val="21"/>
        </w:rPr>
      </w:pPr>
      <w:r>
        <w:rPr>
          <w:rFonts w:hint="eastAsia" w:ascii="宋体" w:hAnsi="宋体" w:cs="Arial"/>
          <w:color w:val="000000"/>
          <w:spacing w:val="8"/>
          <w:kern w:val="0"/>
          <w:szCs w:val="21"/>
        </w:rPr>
        <w:t>4.</w:t>
      </w:r>
      <w:r>
        <w:rPr>
          <w:rFonts w:ascii="宋体" w:hAnsi="宋体" w:cs="Arial"/>
          <w:color w:val="000000"/>
          <w:spacing w:val="8"/>
          <w:kern w:val="0"/>
          <w:szCs w:val="21"/>
        </w:rPr>
        <w:t>保障范围包括住院、门诊大病、</w:t>
      </w:r>
      <w:r>
        <w:rPr>
          <w:rFonts w:hint="eastAsia" w:ascii="宋体" w:hAnsi="宋体" w:cs="Arial"/>
          <w:color w:val="000000"/>
          <w:spacing w:val="8"/>
          <w:kern w:val="0"/>
          <w:szCs w:val="21"/>
        </w:rPr>
        <w:t>门诊精神病,门诊艾滋病,普通</w:t>
      </w:r>
      <w:r>
        <w:rPr>
          <w:rFonts w:ascii="宋体" w:hAnsi="宋体" w:cs="Arial"/>
          <w:color w:val="000000"/>
          <w:spacing w:val="8"/>
          <w:kern w:val="0"/>
          <w:szCs w:val="21"/>
        </w:rPr>
        <w:t>门诊、产前检查及生育医疗</w:t>
      </w:r>
      <w:r>
        <w:rPr>
          <w:rFonts w:hint="eastAsia" w:ascii="宋体" w:hAnsi="宋体" w:cs="Arial"/>
          <w:color w:val="000000"/>
          <w:spacing w:val="8"/>
          <w:kern w:val="0"/>
          <w:szCs w:val="21"/>
        </w:rPr>
        <w:t>等</w:t>
      </w:r>
      <w:r>
        <w:rPr>
          <w:rFonts w:ascii="宋体" w:hAnsi="宋体" w:cs="Arial"/>
          <w:color w:val="000000"/>
          <w:spacing w:val="8"/>
          <w:kern w:val="0"/>
          <w:szCs w:val="21"/>
        </w:rPr>
        <w:t>费用。 大学生</w:t>
      </w:r>
      <w:r>
        <w:rPr>
          <w:rFonts w:hint="eastAsia" w:ascii="宋体" w:hAnsi="宋体" w:cs="Arial"/>
          <w:color w:val="000000"/>
          <w:spacing w:val="8"/>
          <w:kern w:val="0"/>
          <w:szCs w:val="21"/>
        </w:rPr>
        <w:t>医保的</w:t>
      </w:r>
      <w:r>
        <w:rPr>
          <w:rFonts w:ascii="宋体" w:hAnsi="宋体" w:cs="Arial"/>
          <w:color w:val="000000"/>
          <w:spacing w:val="8"/>
          <w:kern w:val="0"/>
          <w:szCs w:val="21"/>
        </w:rPr>
        <w:t>用药和医疗服务目录参照居民医保目录执行。</w:t>
      </w:r>
    </w:p>
    <w:p w14:paraId="3CE9199A">
      <w:pPr>
        <w:widowControl/>
        <w:snapToGrid w:val="0"/>
        <w:spacing w:line="360" w:lineRule="auto"/>
        <w:ind w:firstLine="452" w:firstLineChars="200"/>
        <w:jc w:val="left"/>
        <w:rPr>
          <w:rFonts w:hint="eastAsia" w:ascii="宋体" w:hAnsi="宋体" w:cs="Arial"/>
          <w:color w:val="000000"/>
          <w:spacing w:val="8"/>
          <w:kern w:val="0"/>
          <w:szCs w:val="21"/>
        </w:rPr>
      </w:pPr>
      <w:r>
        <w:rPr>
          <w:rFonts w:hint="eastAsia" w:ascii="宋体" w:hAnsi="宋体" w:cs="Arial"/>
          <w:color w:val="000000"/>
          <w:spacing w:val="8"/>
          <w:kern w:val="0"/>
          <w:szCs w:val="21"/>
        </w:rPr>
        <w:t>5.根据省市有关文件精神，自愿放弃参加城镇居民医保的大学生，其在校内外所发生的一切医疗费用均由本人及家庭承担。</w:t>
      </w:r>
    </w:p>
    <w:p w14:paraId="0D27B2ED">
      <w:pPr>
        <w:widowControl/>
        <w:snapToGrid w:val="0"/>
        <w:spacing w:line="360" w:lineRule="auto"/>
        <w:jc w:val="right"/>
        <w:rPr>
          <w:rFonts w:hint="eastAsia" w:ascii="宋体" w:hAnsi="宋体" w:cs="Arial"/>
          <w:color w:val="000000"/>
          <w:spacing w:val="8"/>
          <w:kern w:val="0"/>
          <w:szCs w:val="21"/>
        </w:rPr>
      </w:pPr>
      <w:r>
        <w:rPr>
          <w:rFonts w:hint="eastAsia" w:ascii="宋体" w:hAnsi="宋体" w:cs="Arial"/>
          <w:color w:val="000000"/>
          <w:spacing w:val="8"/>
          <w:kern w:val="0"/>
          <w:szCs w:val="21"/>
        </w:rPr>
        <w:t>南京中医药大学学生参加城镇居民基本医疗保险工作领导小组办公室</w:t>
      </w:r>
    </w:p>
    <w:p w14:paraId="22336827">
      <w:pPr>
        <w:widowControl/>
        <w:snapToGrid w:val="0"/>
        <w:spacing w:line="360" w:lineRule="auto"/>
        <w:jc w:val="center"/>
        <w:rPr>
          <w:rFonts w:ascii="宋体" w:hAnsi="宋体" w:cs="Arial"/>
          <w:color w:val="000000"/>
          <w:spacing w:val="8"/>
          <w:kern w:val="0"/>
          <w:szCs w:val="21"/>
        </w:rPr>
      </w:pPr>
      <w:r>
        <w:rPr>
          <w:rFonts w:hint="eastAsia" w:ascii="宋体" w:hAnsi="宋体" w:cs="Arial"/>
          <w:color w:val="000000"/>
          <w:spacing w:val="8"/>
          <w:kern w:val="0"/>
          <w:szCs w:val="21"/>
        </w:rPr>
        <w:t xml:space="preserve">                                         </w:t>
      </w:r>
    </w:p>
    <w:p w14:paraId="3CD3876B">
      <w:pPr>
        <w:widowControl/>
        <w:snapToGrid w:val="0"/>
        <w:spacing w:line="360" w:lineRule="auto"/>
        <w:jc w:val="center"/>
        <w:rPr>
          <w:rFonts w:hint="eastAsia" w:ascii="宋体" w:hAnsi="宋体" w:cs="Arial"/>
          <w:color w:val="000000"/>
          <w:spacing w:val="8"/>
          <w:kern w:val="0"/>
          <w:szCs w:val="21"/>
        </w:rPr>
      </w:pPr>
      <w:r>
        <w:rPr>
          <w:rFonts w:ascii="宋体" w:hAnsi="宋体" w:cs="Arial"/>
          <w:color w:val="000000"/>
          <w:spacing w:val="8"/>
          <w:kern w:val="0"/>
          <w:szCs w:val="21"/>
        </w:rPr>
        <w:t xml:space="preserve">                                               </w:t>
      </w:r>
      <w:r>
        <w:rPr>
          <w:rFonts w:hint="eastAsia" w:ascii="宋体" w:hAnsi="宋体" w:cs="Arial"/>
          <w:color w:val="000000"/>
          <w:spacing w:val="8"/>
          <w:kern w:val="0"/>
          <w:szCs w:val="21"/>
        </w:rPr>
        <w:t xml:space="preserve"> 202</w:t>
      </w:r>
      <w:r>
        <w:rPr>
          <w:rFonts w:hint="eastAsia" w:ascii="宋体" w:hAnsi="宋体" w:cs="Arial"/>
          <w:color w:val="000000"/>
          <w:spacing w:val="8"/>
          <w:kern w:val="0"/>
          <w:szCs w:val="21"/>
          <w:lang w:val="en-US" w:eastAsia="zh-CN"/>
        </w:rPr>
        <w:t>5</w:t>
      </w:r>
      <w:r>
        <w:rPr>
          <w:rFonts w:hint="eastAsia" w:ascii="宋体" w:hAnsi="宋体" w:cs="Arial"/>
          <w:color w:val="000000"/>
          <w:spacing w:val="8"/>
          <w:kern w:val="0"/>
          <w:szCs w:val="21"/>
        </w:rPr>
        <w:t>年9月</w:t>
      </w:r>
    </w:p>
    <w:p w14:paraId="4F57F6FA">
      <w:pPr>
        <w:widowControl/>
        <w:snapToGrid w:val="0"/>
        <w:spacing w:line="360" w:lineRule="auto"/>
        <w:ind w:firstLine="452" w:firstLineChars="200"/>
        <w:jc w:val="left"/>
        <w:rPr>
          <w:rFonts w:ascii="宋体" w:hAnsi="宋体" w:cs="Arial"/>
          <w:color w:val="000000"/>
          <w:spacing w:val="8"/>
          <w:kern w:val="0"/>
          <w:szCs w:val="21"/>
        </w:rPr>
      </w:pPr>
    </w:p>
    <w:p w14:paraId="06B197AB">
      <w:pPr>
        <w:widowControl/>
        <w:snapToGrid w:val="0"/>
        <w:spacing w:line="360" w:lineRule="auto"/>
        <w:ind w:firstLine="452" w:firstLineChars="200"/>
        <w:jc w:val="left"/>
        <w:rPr>
          <w:rFonts w:hint="eastAsia" w:ascii="宋体" w:hAnsi="宋体" w:cs="Arial"/>
          <w:color w:val="000000"/>
          <w:spacing w:val="8"/>
          <w:kern w:val="0"/>
          <w:szCs w:val="21"/>
        </w:rPr>
      </w:pPr>
      <w:r>
        <w:rPr>
          <w:rFonts w:hint="eastAsia" w:ascii="宋体" w:hAnsi="宋体" w:cs="Arial"/>
          <w:color w:val="000000"/>
          <w:spacing w:val="8"/>
          <w:kern w:val="0"/>
          <w:szCs w:val="21"/>
        </w:rPr>
        <w:t>以上条款已阅读，本人自愿放弃参加城镇居民医保。</w:t>
      </w:r>
    </w:p>
    <w:p w14:paraId="0BDB5107">
      <w:pPr>
        <w:widowControl/>
        <w:snapToGrid w:val="0"/>
        <w:spacing w:line="360" w:lineRule="auto"/>
        <w:rPr>
          <w:rFonts w:hint="eastAsia" w:ascii="宋体" w:hAnsi="宋体" w:cs="Arial"/>
          <w:color w:val="000000"/>
          <w:spacing w:val="8"/>
          <w:kern w:val="0"/>
          <w:szCs w:val="21"/>
        </w:rPr>
      </w:pPr>
      <w:r>
        <w:rPr>
          <w:rFonts w:hint="eastAsia" w:ascii="宋体" w:hAnsi="宋体" w:cs="Arial"/>
          <w:color w:val="000000"/>
          <w:spacing w:val="8"/>
          <w:kern w:val="0"/>
          <w:szCs w:val="21"/>
        </w:rPr>
        <w:t xml:space="preserve"> 本人签名_______________学  号_______________身份证_______________</w:t>
      </w:r>
    </w:p>
    <w:p w14:paraId="5A431FB1">
      <w:pPr>
        <w:widowControl/>
        <w:snapToGrid w:val="0"/>
        <w:spacing w:line="360" w:lineRule="auto"/>
        <w:ind w:firstLine="113" w:firstLineChars="50"/>
        <w:rPr>
          <w:rFonts w:hint="eastAsia" w:ascii="宋体" w:hAnsi="宋体" w:cs="Arial"/>
          <w:color w:val="000000"/>
          <w:spacing w:val="8"/>
          <w:kern w:val="0"/>
          <w:szCs w:val="21"/>
        </w:rPr>
      </w:pPr>
      <w:r>
        <w:rPr>
          <w:rFonts w:hint="eastAsia" w:ascii="宋体" w:hAnsi="宋体" w:cs="Arial"/>
          <w:color w:val="000000"/>
          <w:spacing w:val="8"/>
          <w:kern w:val="0"/>
          <w:szCs w:val="21"/>
        </w:rPr>
        <w:t>家长签名_______________院领导签名___________学院盖章_____________</w:t>
      </w:r>
    </w:p>
    <w:p w14:paraId="4A93E00A">
      <w:pPr>
        <w:widowControl/>
        <w:snapToGrid w:val="0"/>
        <w:spacing w:line="360" w:lineRule="auto"/>
        <w:rPr>
          <w:rFonts w:hint="eastAsia" w:ascii="宋体" w:hAnsi="宋体" w:cs="Arial"/>
          <w:color w:val="000000"/>
          <w:spacing w:val="8"/>
          <w:kern w:val="0"/>
          <w:szCs w:val="21"/>
        </w:rPr>
      </w:pPr>
      <w:r>
        <w:rPr>
          <w:rFonts w:hint="eastAsia" w:ascii="宋体" w:hAnsi="宋体" w:cs="Arial"/>
          <w:color w:val="000000"/>
          <w:spacing w:val="8"/>
          <w:kern w:val="0"/>
          <w:szCs w:val="21"/>
        </w:rPr>
        <w:t xml:space="preserve"> 日    期_______________</w:t>
      </w:r>
    </w:p>
    <w:p w14:paraId="384A7E6B">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4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2025-09-03T07:27:55Z</dcterms:created>
  <dc:creator>万莉</dc:creator>
  <cp:lastModifiedBy>Melissa</cp:lastModifiedBy>
  <dcterms:modified xsi:type="dcterms:W3CDTF">2025-09-03T07:28:00Z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eyJoZGlkIjoiY2UzMDg2MDZlZGRjOGYxODYwZTQzNGU2ZGNkZDk3ZmEiLCJ1c2VySWQiOiIyODUyMTYxNjgifQ==</vt:lpwstr>
  </property>
  <property fmtid="{D5CDD505-2E9C-101B-9397-08002B2CF9AE}" pid="4" name="ICV">
    <vt:lpwstr>5B3E020F674846C7934F21ECC70393C3_12</vt:lpwstr>
  </property>
</Properties>
</file>